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9338" w14:textId="77777777" w:rsidR="00747CCB" w:rsidRPr="00181E85" w:rsidRDefault="00687000">
      <w:pPr>
        <w:pStyle w:val="1"/>
        <w:tabs>
          <w:tab w:val="left" w:pos="4175"/>
        </w:tabs>
        <w:spacing w:before="80"/>
        <w:jc w:val="center"/>
        <w:rPr>
          <w:b w:val="0"/>
        </w:rPr>
      </w:pPr>
      <w:r w:rsidRPr="00181E85">
        <w:t>ДОГОВОР</w:t>
      </w:r>
      <w:r w:rsidRPr="00181E85">
        <w:rPr>
          <w:spacing w:val="-11"/>
        </w:rPr>
        <w:t xml:space="preserve"> </w:t>
      </w:r>
      <w:r w:rsidRPr="00181E85">
        <w:t>КУПЛИ-ПРОДАЖИ</w:t>
      </w:r>
      <w:r w:rsidRPr="00181E85">
        <w:rPr>
          <w:spacing w:val="-7"/>
        </w:rPr>
        <w:t xml:space="preserve"> </w:t>
      </w:r>
      <w:r w:rsidRPr="00181E85">
        <w:rPr>
          <w:spacing w:val="-10"/>
        </w:rPr>
        <w:t>№</w:t>
      </w:r>
      <w:r w:rsidRPr="00181E85">
        <w:rPr>
          <w:b w:val="0"/>
          <w:u w:val="single"/>
        </w:rPr>
        <w:tab/>
      </w:r>
    </w:p>
    <w:p w14:paraId="7FB6A003" w14:textId="77777777" w:rsidR="00747CCB" w:rsidRPr="00181E85" w:rsidRDefault="00747CCB">
      <w:pPr>
        <w:pStyle w:val="a3"/>
        <w:spacing w:before="27"/>
      </w:pPr>
    </w:p>
    <w:p w14:paraId="1C258DAD" w14:textId="7504BFE8" w:rsidR="00747CCB" w:rsidRPr="00181E85" w:rsidRDefault="00687000">
      <w:pPr>
        <w:tabs>
          <w:tab w:val="left" w:pos="7874"/>
          <w:tab w:val="left" w:pos="9134"/>
        </w:tabs>
        <w:ind w:left="153"/>
        <w:jc w:val="both"/>
        <w:rPr>
          <w:b/>
        </w:rPr>
      </w:pPr>
      <w:r w:rsidRPr="00181E85">
        <w:rPr>
          <w:b/>
        </w:rPr>
        <w:t>г.</w:t>
      </w:r>
      <w:r w:rsidRPr="00181E85">
        <w:rPr>
          <w:b/>
          <w:spacing w:val="-6"/>
        </w:rPr>
        <w:t xml:space="preserve"> </w:t>
      </w:r>
      <w:r w:rsidRPr="00181E85">
        <w:rPr>
          <w:b/>
        </w:rPr>
        <w:t>Ростов-на-</w:t>
      </w:r>
      <w:r w:rsidRPr="00181E85">
        <w:rPr>
          <w:b/>
          <w:spacing w:val="-4"/>
        </w:rPr>
        <w:t>Дону</w:t>
      </w:r>
      <w:r w:rsidRPr="00181E85">
        <w:rPr>
          <w:b/>
        </w:rPr>
        <w:tab/>
      </w:r>
      <w:r w:rsidRPr="00181E85">
        <w:rPr>
          <w:b/>
          <w:u w:val="single"/>
        </w:rPr>
        <w:tab/>
      </w:r>
      <w:r w:rsidRPr="00181E85">
        <w:rPr>
          <w:b/>
        </w:rPr>
        <w:t>202</w:t>
      </w:r>
      <w:r w:rsidR="00A2789B">
        <w:rPr>
          <w:b/>
        </w:rPr>
        <w:t>5</w:t>
      </w:r>
      <w:r w:rsidRPr="00181E85">
        <w:rPr>
          <w:b/>
          <w:spacing w:val="-2"/>
        </w:rPr>
        <w:t xml:space="preserve"> </w:t>
      </w:r>
      <w:r w:rsidRPr="00181E85">
        <w:rPr>
          <w:b/>
          <w:spacing w:val="-4"/>
        </w:rPr>
        <w:t>года</w:t>
      </w:r>
    </w:p>
    <w:p w14:paraId="67B8DF9E" w14:textId="77777777" w:rsidR="00747CCB" w:rsidRPr="00181E85" w:rsidRDefault="00747CCB">
      <w:pPr>
        <w:pStyle w:val="a3"/>
        <w:spacing w:before="27"/>
        <w:rPr>
          <w:b/>
        </w:rPr>
      </w:pPr>
    </w:p>
    <w:p w14:paraId="317134DC" w14:textId="16D6076A" w:rsidR="00747CCB" w:rsidRPr="00181E85" w:rsidRDefault="002444EF" w:rsidP="003267D1">
      <w:pPr>
        <w:pStyle w:val="a3"/>
        <w:ind w:left="153" w:right="121" w:firstLine="706"/>
        <w:jc w:val="both"/>
        <w:rPr>
          <w:highlight w:val="yellow"/>
        </w:rPr>
      </w:pPr>
      <w:bookmarkStart w:id="0" w:name="_Hlk183692917"/>
      <w:r w:rsidRPr="001542E1">
        <w:t xml:space="preserve">Гражданин РФ </w:t>
      </w:r>
      <w:r w:rsidR="00795826" w:rsidRPr="00795826">
        <w:t>Куденко Александр</w:t>
      </w:r>
      <w:r w:rsidR="00795826">
        <w:t>а</w:t>
      </w:r>
      <w:r w:rsidR="00795826" w:rsidRPr="00795826">
        <w:t xml:space="preserve"> Владимировн</w:t>
      </w:r>
      <w:r w:rsidR="00795826">
        <w:t>а</w:t>
      </w:r>
      <w:r w:rsidR="00795826" w:rsidRPr="00795826">
        <w:t xml:space="preserve"> (25.10.1988 г.р.; место рождения: Хутор Арпачин Багаевский Район Ростовская область Россия, зарегистрирован по адресу: Ростовская область, Багаевский район, х. Арпачин, ул. Свердлова, д. 12, кв. 1; ИНН 610378649524, СНИЛС 119-877-207 02)</w:t>
      </w:r>
      <w:r w:rsidRPr="00E30AAE">
        <w:t xml:space="preserve">, именуемая в дальнейшем "Продавец", в лице финансового управляющего Сайгушева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</w:t>
      </w:r>
      <w:r w:rsidR="00795826" w:rsidRPr="00795826">
        <w:t>Решения Арбитражного суда Ростовской области от 13.02.2025 по делу № А53-46734/2024</w:t>
      </w:r>
      <w:r w:rsidR="00687000" w:rsidRPr="004677E0">
        <w:t>,</w:t>
      </w:r>
      <w:r w:rsidR="00687000" w:rsidRPr="004677E0">
        <w:rPr>
          <w:spacing w:val="57"/>
        </w:rPr>
        <w:t xml:space="preserve">  </w:t>
      </w:r>
      <w:r w:rsidR="00687000" w:rsidRPr="004677E0">
        <w:t>с</w:t>
      </w:r>
      <w:r w:rsidR="00687000" w:rsidRPr="004677E0">
        <w:rPr>
          <w:spacing w:val="54"/>
        </w:rPr>
        <w:t xml:space="preserve">  </w:t>
      </w:r>
      <w:r w:rsidR="00687000" w:rsidRPr="004677E0">
        <w:t>одной</w:t>
      </w:r>
      <w:r w:rsidR="00687000" w:rsidRPr="004677E0">
        <w:rPr>
          <w:spacing w:val="59"/>
        </w:rPr>
        <w:t xml:space="preserve">  </w:t>
      </w:r>
      <w:r w:rsidR="00687000" w:rsidRPr="004677E0">
        <w:t>стороны</w:t>
      </w:r>
      <w:bookmarkEnd w:id="0"/>
      <w:r w:rsidR="00687000" w:rsidRPr="004677E0">
        <w:t>,</w:t>
      </w:r>
      <w:r w:rsidR="00687000" w:rsidRPr="004677E0">
        <w:rPr>
          <w:spacing w:val="57"/>
        </w:rPr>
        <w:t xml:space="preserve">  </w:t>
      </w:r>
      <w:r w:rsidR="00687000" w:rsidRPr="004677E0">
        <w:rPr>
          <w:spacing w:val="-10"/>
        </w:rPr>
        <w:t>и</w:t>
      </w:r>
      <w:r w:rsidR="003267D1" w:rsidRPr="004677E0">
        <w:rPr>
          <w:spacing w:val="-10"/>
        </w:rPr>
        <w:t xml:space="preserve"> ______________________</w:t>
      </w:r>
      <w:r w:rsidR="00181E85" w:rsidRPr="004677E0">
        <w:t>___</w:t>
      </w:r>
      <w:r w:rsidR="00687000" w:rsidRPr="004677E0">
        <w:t xml:space="preserve">, именуемый в дальнейшем </w:t>
      </w:r>
      <w:r w:rsidR="00687000" w:rsidRPr="004677E0">
        <w:rPr>
          <w:b/>
        </w:rPr>
        <w:t>"Покупатель"</w:t>
      </w:r>
      <w:r w:rsidR="00687000" w:rsidRPr="004677E0">
        <w:t>, с другой</w:t>
      </w:r>
      <w:r w:rsidR="00687000" w:rsidRPr="004677E0">
        <w:rPr>
          <w:spacing w:val="-1"/>
        </w:rPr>
        <w:t xml:space="preserve"> </w:t>
      </w:r>
      <w:r w:rsidR="00687000" w:rsidRPr="004677E0">
        <w:t>стороны,</w:t>
      </w:r>
      <w:r w:rsidR="00687000" w:rsidRPr="004677E0">
        <w:rPr>
          <w:spacing w:val="-1"/>
        </w:rPr>
        <w:t xml:space="preserve"> </w:t>
      </w:r>
      <w:r w:rsidR="00687000" w:rsidRPr="004677E0">
        <w:t>в дальнейшем</w:t>
      </w:r>
      <w:r w:rsidR="00687000" w:rsidRPr="004677E0">
        <w:rPr>
          <w:spacing w:val="-4"/>
        </w:rPr>
        <w:t xml:space="preserve"> </w:t>
      </w:r>
      <w:r w:rsidR="00687000" w:rsidRPr="004677E0">
        <w:t>именуемые "Стороны", заключили</w:t>
      </w:r>
      <w:r w:rsidR="00687000" w:rsidRPr="004677E0">
        <w:rPr>
          <w:spacing w:val="-2"/>
        </w:rPr>
        <w:t xml:space="preserve"> </w:t>
      </w:r>
      <w:r w:rsidR="00687000" w:rsidRPr="004677E0">
        <w:t>настоящий Договор о нижеследующем:</w:t>
      </w:r>
    </w:p>
    <w:p w14:paraId="5F05A341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4290"/>
        </w:tabs>
        <w:spacing w:before="240"/>
        <w:ind w:left="4290" w:hanging="195"/>
        <w:jc w:val="left"/>
      </w:pPr>
      <w:r w:rsidRPr="004677E0">
        <w:t>Предмет</w:t>
      </w:r>
      <w:r w:rsidRPr="004677E0">
        <w:rPr>
          <w:spacing w:val="-7"/>
        </w:rPr>
        <w:t xml:space="preserve"> </w:t>
      </w:r>
      <w:r w:rsidRPr="004677E0">
        <w:rPr>
          <w:spacing w:val="-2"/>
        </w:rPr>
        <w:t>Договора</w:t>
      </w:r>
    </w:p>
    <w:p w14:paraId="7654CB74" w14:textId="77777777" w:rsidR="00747CCB" w:rsidRPr="004677E0" w:rsidRDefault="00687000">
      <w:pPr>
        <w:pStyle w:val="a5"/>
        <w:numPr>
          <w:ilvl w:val="1"/>
          <w:numId w:val="4"/>
        </w:numPr>
        <w:tabs>
          <w:tab w:val="left" w:pos="1121"/>
        </w:tabs>
        <w:spacing w:before="1"/>
        <w:ind w:right="120" w:firstLine="566"/>
      </w:pPr>
      <w:r w:rsidRPr="004677E0">
        <w:t xml:space="preserve">Продавец передает в собственность Покупателю, а Покупатель обязуется оплатить и принять </w:t>
      </w:r>
      <w:r w:rsidRPr="004677E0">
        <w:rPr>
          <w:spacing w:val="-2"/>
        </w:rPr>
        <w:t>имущество:</w:t>
      </w:r>
    </w:p>
    <w:p w14:paraId="2E0E0EFD" w14:textId="798DFA0D" w:rsidR="00747CCB" w:rsidRPr="004677E0" w:rsidRDefault="004677E0" w:rsidP="00A2789B">
      <w:pPr>
        <w:pStyle w:val="a3"/>
        <w:tabs>
          <w:tab w:val="left" w:pos="1214"/>
        </w:tabs>
        <w:ind w:left="153" w:right="128" w:firstLine="566"/>
        <w:jc w:val="both"/>
      </w:pPr>
      <w:r w:rsidRPr="004677E0">
        <w:rPr>
          <w:spacing w:val="-10"/>
        </w:rPr>
        <w:t xml:space="preserve">- </w:t>
      </w:r>
      <w:r w:rsidR="00795826" w:rsidRPr="00795826">
        <w:rPr>
          <w:spacing w:val="-10"/>
        </w:rPr>
        <w:t>ЛИФАН 214813, 2010 г.в. VIN: X9W214813A0003172 внешнее техническое состояние: бывшее в эксплуатации, в удовлетворительном состоянии, пригодном для дальнейшей эксплуатации после ремонтно</w:t>
      </w:r>
      <w:r w:rsidR="00795826">
        <w:rPr>
          <w:spacing w:val="-10"/>
        </w:rPr>
        <w:t>-</w:t>
      </w:r>
      <w:r w:rsidR="00795826" w:rsidRPr="00795826">
        <w:rPr>
          <w:spacing w:val="-10"/>
        </w:rPr>
        <w:t>восстановительных работ, на задних колесах отсутствуют колодки, обогрев правого и заднего стекла в нерабочем состоянии, проводка замыкает, кондиционер перегревает двигатель, рулевая рейка, стойки, ШРУС в нерабочем состоянии, имеются повреждения переднего бампера, противотуманной фары, левой пассажирской ручки, ручник в нерабочем состоянии, короб под водительской дверью прогнил, магнитола в нерабочем состоянии, СТС, ПТС в наличии, имеется 1 комплект ключей</w:t>
      </w:r>
      <w:r w:rsidR="00795826" w:rsidRPr="00795826">
        <w:rPr>
          <w:spacing w:val="-10"/>
        </w:rPr>
        <w:t xml:space="preserve"> </w:t>
      </w:r>
      <w:r w:rsidR="00687000" w:rsidRPr="004677E0">
        <w:t>(далее</w:t>
      </w:r>
      <w:r w:rsidR="00687000" w:rsidRPr="004677E0">
        <w:rPr>
          <w:spacing w:val="40"/>
        </w:rPr>
        <w:t xml:space="preserve"> </w:t>
      </w:r>
      <w:r w:rsidR="00687000" w:rsidRPr="004677E0">
        <w:t xml:space="preserve">– </w:t>
      </w:r>
      <w:r w:rsidR="00687000" w:rsidRPr="004677E0">
        <w:rPr>
          <w:spacing w:val="-2"/>
        </w:rPr>
        <w:t>"Имущество").</w:t>
      </w:r>
    </w:p>
    <w:p w14:paraId="6C61BE79" w14:textId="77777777" w:rsidR="00747CCB" w:rsidRPr="004677E0" w:rsidRDefault="00687000">
      <w:pPr>
        <w:pStyle w:val="a5"/>
        <w:numPr>
          <w:ilvl w:val="1"/>
          <w:numId w:val="4"/>
        </w:numPr>
        <w:tabs>
          <w:tab w:val="left" w:pos="1106"/>
        </w:tabs>
        <w:spacing w:before="1"/>
        <w:ind w:left="1106" w:hanging="387"/>
      </w:pPr>
      <w:r w:rsidRPr="004677E0">
        <w:t>Имущество</w:t>
      </w:r>
      <w:r w:rsidRPr="004677E0">
        <w:rPr>
          <w:spacing w:val="-3"/>
        </w:rPr>
        <w:t xml:space="preserve"> </w:t>
      </w:r>
      <w:r w:rsidRPr="004677E0">
        <w:t>принадлежит</w:t>
      </w:r>
      <w:r w:rsidRPr="004677E0">
        <w:rPr>
          <w:spacing w:val="-4"/>
        </w:rPr>
        <w:t xml:space="preserve"> </w:t>
      </w:r>
      <w:r w:rsidRPr="004677E0">
        <w:t>Продавцу</w:t>
      </w:r>
      <w:r w:rsidRPr="004677E0">
        <w:rPr>
          <w:spacing w:val="-7"/>
        </w:rPr>
        <w:t xml:space="preserve"> </w:t>
      </w:r>
      <w:r w:rsidRPr="004677E0">
        <w:t>на</w:t>
      </w:r>
      <w:r w:rsidRPr="004677E0">
        <w:rPr>
          <w:spacing w:val="-8"/>
        </w:rPr>
        <w:t xml:space="preserve"> </w:t>
      </w:r>
      <w:r w:rsidRPr="004677E0">
        <w:t>праве</w:t>
      </w:r>
      <w:r w:rsidRPr="004677E0">
        <w:rPr>
          <w:spacing w:val="-4"/>
        </w:rPr>
        <w:t xml:space="preserve"> </w:t>
      </w:r>
      <w:r w:rsidRPr="004677E0">
        <w:rPr>
          <w:spacing w:val="-2"/>
        </w:rPr>
        <w:t>собственности.</w:t>
      </w:r>
    </w:p>
    <w:p w14:paraId="7CD51B7E" w14:textId="77777777" w:rsidR="00747CCB" w:rsidRPr="004677E0" w:rsidRDefault="00687000">
      <w:pPr>
        <w:pStyle w:val="a5"/>
        <w:numPr>
          <w:ilvl w:val="1"/>
          <w:numId w:val="4"/>
        </w:numPr>
        <w:tabs>
          <w:tab w:val="left" w:pos="1106"/>
        </w:tabs>
        <w:spacing w:before="2"/>
        <w:ind w:left="1106" w:hanging="387"/>
      </w:pPr>
      <w:r w:rsidRPr="004677E0">
        <w:t>Ограничения</w:t>
      </w:r>
      <w:r w:rsidRPr="004677E0">
        <w:rPr>
          <w:spacing w:val="-10"/>
        </w:rPr>
        <w:t xml:space="preserve"> </w:t>
      </w:r>
      <w:r w:rsidRPr="004677E0">
        <w:rPr>
          <w:spacing w:val="-2"/>
        </w:rPr>
        <w:t>отсутствуют.</w:t>
      </w:r>
    </w:p>
    <w:p w14:paraId="168CB493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3021"/>
        </w:tabs>
        <w:spacing w:before="251"/>
        <w:ind w:left="3021" w:hanging="285"/>
        <w:jc w:val="both"/>
      </w:pPr>
      <w:r w:rsidRPr="004677E0">
        <w:t>Стоимость</w:t>
      </w:r>
      <w:r w:rsidRPr="004677E0">
        <w:rPr>
          <w:spacing w:val="-6"/>
        </w:rPr>
        <w:t xml:space="preserve"> </w:t>
      </w:r>
      <w:r w:rsidRPr="004677E0">
        <w:t>имущества</w:t>
      </w:r>
      <w:r w:rsidRPr="004677E0">
        <w:rPr>
          <w:spacing w:val="-8"/>
        </w:rPr>
        <w:t xml:space="preserve"> </w:t>
      </w:r>
      <w:r w:rsidRPr="004677E0">
        <w:t>и</w:t>
      </w:r>
      <w:r w:rsidRPr="004677E0">
        <w:rPr>
          <w:spacing w:val="-6"/>
        </w:rPr>
        <w:t xml:space="preserve"> </w:t>
      </w:r>
      <w:r w:rsidRPr="004677E0">
        <w:t>порядок</w:t>
      </w:r>
      <w:r w:rsidRPr="004677E0">
        <w:rPr>
          <w:spacing w:val="-6"/>
        </w:rPr>
        <w:t xml:space="preserve"> </w:t>
      </w:r>
      <w:r w:rsidRPr="004677E0">
        <w:t>его</w:t>
      </w:r>
      <w:r w:rsidRPr="004677E0">
        <w:rPr>
          <w:spacing w:val="-3"/>
        </w:rPr>
        <w:t xml:space="preserve"> </w:t>
      </w:r>
      <w:r w:rsidRPr="004677E0">
        <w:rPr>
          <w:spacing w:val="-2"/>
        </w:rPr>
        <w:t>оплаты</w:t>
      </w:r>
    </w:p>
    <w:p w14:paraId="2EF8325C" w14:textId="77777777" w:rsidR="00747CCB" w:rsidRPr="004677E0" w:rsidRDefault="00687000">
      <w:pPr>
        <w:pStyle w:val="a5"/>
        <w:numPr>
          <w:ilvl w:val="1"/>
          <w:numId w:val="3"/>
        </w:numPr>
        <w:tabs>
          <w:tab w:val="left" w:pos="1247"/>
          <w:tab w:val="left" w:pos="5115"/>
          <w:tab w:val="left" w:pos="9925"/>
        </w:tabs>
        <w:spacing w:before="2" w:line="251" w:lineRule="exact"/>
        <w:ind w:left="1247" w:hanging="388"/>
        <w:jc w:val="both"/>
      </w:pPr>
      <w:r w:rsidRPr="004677E0">
        <w:t xml:space="preserve">Цена Имущества составляет </w:t>
      </w:r>
      <w:r w:rsidRPr="004677E0">
        <w:rPr>
          <w:u w:val="single"/>
        </w:rPr>
        <w:tab/>
      </w:r>
      <w:r w:rsidRPr="004677E0">
        <w:rPr>
          <w:spacing w:val="-10"/>
        </w:rPr>
        <w:t>(</w:t>
      </w:r>
      <w:r w:rsidRPr="004677E0">
        <w:rPr>
          <w:u w:val="single"/>
        </w:rPr>
        <w:tab/>
      </w:r>
      <w:r w:rsidRPr="004677E0">
        <w:rPr>
          <w:spacing w:val="-5"/>
        </w:rPr>
        <w:t>).</w:t>
      </w:r>
    </w:p>
    <w:p w14:paraId="02B0CDCA" w14:textId="72B04B96" w:rsidR="00747CCB" w:rsidRPr="004677E0" w:rsidRDefault="00687000">
      <w:pPr>
        <w:pStyle w:val="a5"/>
        <w:numPr>
          <w:ilvl w:val="1"/>
          <w:numId w:val="3"/>
        </w:numPr>
        <w:tabs>
          <w:tab w:val="left" w:pos="1294"/>
        </w:tabs>
        <w:ind w:left="153" w:right="125" w:firstLine="706"/>
        <w:jc w:val="both"/>
      </w:pPr>
      <w:r w:rsidRPr="004677E0">
        <w:t xml:space="preserve">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суммы, за минусом задатка в размере 10% от начальной цены продажи имущества, указанной в пункте 2.1 настоящего договора, на расчетный счет </w:t>
      </w:r>
      <w:r w:rsidRPr="004677E0">
        <w:rPr>
          <w:color w:val="000009"/>
        </w:rPr>
        <w:t xml:space="preserve">продавца: </w:t>
      </w:r>
      <w:r w:rsidR="00B220ED" w:rsidRPr="00FA6ECF">
        <w:t xml:space="preserve">Получатель – </w:t>
      </w:r>
      <w:r w:rsidR="00795826" w:rsidRPr="00795826">
        <w:t xml:space="preserve">Куденко Александра Владимировна </w:t>
      </w:r>
      <w:r w:rsidR="00A2789B" w:rsidRPr="00A2789B">
        <w:t xml:space="preserve">ИНН 7707083893, р/с </w:t>
      </w:r>
      <w:r w:rsidR="00795826" w:rsidRPr="00795826">
        <w:t>40817810652223489754</w:t>
      </w:r>
      <w:r w:rsidR="00A2789B" w:rsidRPr="00A2789B">
        <w:t>, Юго-Западный банк ПАО Сбербанк, БИК 046015602, к/с 30101810600000000602</w:t>
      </w:r>
      <w:r w:rsidR="00B220ED" w:rsidRPr="00FA6ECF">
        <w:t>.</w:t>
      </w:r>
    </w:p>
    <w:p w14:paraId="53D3741B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4245"/>
        </w:tabs>
        <w:spacing w:before="252"/>
        <w:ind w:left="4245" w:hanging="366"/>
        <w:jc w:val="left"/>
      </w:pPr>
      <w:r w:rsidRPr="004677E0">
        <w:t>Передача</w:t>
      </w:r>
      <w:r w:rsidRPr="004677E0">
        <w:rPr>
          <w:spacing w:val="-7"/>
        </w:rPr>
        <w:t xml:space="preserve"> </w:t>
      </w:r>
      <w:r w:rsidRPr="004677E0">
        <w:rPr>
          <w:spacing w:val="-2"/>
        </w:rPr>
        <w:t>имущества</w:t>
      </w:r>
    </w:p>
    <w:p w14:paraId="721A12B7" w14:textId="77777777" w:rsidR="00747CCB" w:rsidRPr="004677E0" w:rsidRDefault="00687000">
      <w:pPr>
        <w:pStyle w:val="a5"/>
        <w:numPr>
          <w:ilvl w:val="1"/>
          <w:numId w:val="2"/>
        </w:numPr>
        <w:tabs>
          <w:tab w:val="left" w:pos="1271"/>
        </w:tabs>
        <w:spacing w:before="1"/>
        <w:ind w:right="130" w:firstLine="706"/>
      </w:pPr>
      <w:r w:rsidRPr="004677E0">
        <w:t>Не позднее 5 рабочих дней с момента оплаты по настоящему Договору Продавец передает</w:t>
      </w:r>
      <w:r w:rsidRPr="004677E0">
        <w:rPr>
          <w:spacing w:val="40"/>
        </w:rPr>
        <w:t xml:space="preserve"> </w:t>
      </w:r>
      <w:r w:rsidRPr="004677E0">
        <w:t>Покупателю по акту приема-передачи приобретенное им Имущество и документы на это Имущество.</w:t>
      </w:r>
    </w:p>
    <w:p w14:paraId="6D4CDE54" w14:textId="35EE849E" w:rsidR="00747CCB" w:rsidRPr="004677E0" w:rsidRDefault="00687000" w:rsidP="003267D1">
      <w:pPr>
        <w:pStyle w:val="a5"/>
        <w:numPr>
          <w:ilvl w:val="1"/>
          <w:numId w:val="2"/>
        </w:numPr>
        <w:tabs>
          <w:tab w:val="left" w:pos="1251"/>
        </w:tabs>
        <w:ind w:right="126" w:firstLine="706"/>
        <w:jc w:val="both"/>
      </w:pPr>
      <w:r w:rsidRPr="004677E0">
        <w:t>Имущество</w:t>
      </w:r>
      <w:r w:rsidRPr="004677E0">
        <w:rPr>
          <w:spacing w:val="-2"/>
        </w:rPr>
        <w:t xml:space="preserve"> </w:t>
      </w:r>
      <w:r w:rsidRPr="004677E0">
        <w:t>передается по месту его</w:t>
      </w:r>
      <w:r w:rsidRPr="004677E0">
        <w:rPr>
          <w:spacing w:val="-2"/>
        </w:rPr>
        <w:t xml:space="preserve"> </w:t>
      </w:r>
      <w:r w:rsidRPr="004677E0">
        <w:t>нахождения. Имущество</w:t>
      </w:r>
      <w:r w:rsidRPr="004677E0">
        <w:rPr>
          <w:spacing w:val="-2"/>
        </w:rPr>
        <w:t xml:space="preserve"> </w:t>
      </w:r>
      <w:r w:rsidRPr="004677E0">
        <w:t>находится</w:t>
      </w:r>
      <w:r w:rsidRPr="004677E0">
        <w:rPr>
          <w:spacing w:val="-3"/>
        </w:rPr>
        <w:t xml:space="preserve"> </w:t>
      </w:r>
      <w:r w:rsidRPr="004677E0">
        <w:t>по</w:t>
      </w:r>
      <w:r w:rsidRPr="004677E0">
        <w:rPr>
          <w:spacing w:val="-2"/>
        </w:rPr>
        <w:t xml:space="preserve"> </w:t>
      </w:r>
      <w:r w:rsidRPr="004677E0">
        <w:t>адресу:</w:t>
      </w:r>
      <w:r w:rsidR="003267D1" w:rsidRPr="004677E0">
        <w:t xml:space="preserve"> </w:t>
      </w:r>
      <w:r w:rsidR="00795826" w:rsidRPr="00795826">
        <w:rPr>
          <w:spacing w:val="-10"/>
        </w:rPr>
        <w:t>Ростовская обл., Багаевский р-н, х. Арпачин, ул. Свердлова, д.12</w:t>
      </w:r>
      <w:r w:rsidRPr="004677E0">
        <w:t>.</w:t>
      </w:r>
    </w:p>
    <w:p w14:paraId="38FA336D" w14:textId="77777777" w:rsidR="00747CCB" w:rsidRPr="004677E0" w:rsidRDefault="00687000">
      <w:pPr>
        <w:pStyle w:val="a5"/>
        <w:numPr>
          <w:ilvl w:val="1"/>
          <w:numId w:val="2"/>
        </w:numPr>
        <w:tabs>
          <w:tab w:val="left" w:pos="1328"/>
        </w:tabs>
        <w:spacing w:before="1"/>
        <w:ind w:right="127" w:firstLine="706"/>
      </w:pPr>
      <w:r w:rsidRPr="004677E0">
        <w:t>Обязанность</w:t>
      </w:r>
      <w:r w:rsidRPr="004677E0">
        <w:rPr>
          <w:spacing w:val="79"/>
        </w:rPr>
        <w:t xml:space="preserve"> </w:t>
      </w:r>
      <w:r w:rsidRPr="004677E0">
        <w:t>Продавца</w:t>
      </w:r>
      <w:r w:rsidRPr="004677E0">
        <w:rPr>
          <w:spacing w:val="40"/>
        </w:rPr>
        <w:t xml:space="preserve"> </w:t>
      </w:r>
      <w:r w:rsidRPr="004677E0">
        <w:t>по</w:t>
      </w:r>
      <w:r w:rsidRPr="004677E0">
        <w:rPr>
          <w:spacing w:val="40"/>
        </w:rPr>
        <w:t xml:space="preserve"> </w:t>
      </w:r>
      <w:r w:rsidRPr="004677E0">
        <w:t>передаче</w:t>
      </w:r>
      <w:r w:rsidRPr="004677E0">
        <w:rPr>
          <w:spacing w:val="40"/>
        </w:rPr>
        <w:t xml:space="preserve"> </w:t>
      </w:r>
      <w:r w:rsidRPr="004677E0">
        <w:t>Имущества</w:t>
      </w:r>
      <w:r w:rsidRPr="004677E0">
        <w:rPr>
          <w:spacing w:val="40"/>
        </w:rPr>
        <w:t xml:space="preserve"> </w:t>
      </w:r>
      <w:r w:rsidRPr="004677E0">
        <w:t>Покупателю</w:t>
      </w:r>
      <w:r w:rsidRPr="004677E0">
        <w:rPr>
          <w:spacing w:val="40"/>
        </w:rPr>
        <w:t xml:space="preserve"> </w:t>
      </w:r>
      <w:r w:rsidRPr="004677E0">
        <w:t>считается</w:t>
      </w:r>
      <w:r w:rsidRPr="004677E0">
        <w:rPr>
          <w:spacing w:val="79"/>
        </w:rPr>
        <w:t xml:space="preserve"> </w:t>
      </w:r>
      <w:r w:rsidRPr="004677E0">
        <w:t>исполненной</w:t>
      </w:r>
      <w:r w:rsidRPr="004677E0">
        <w:rPr>
          <w:spacing w:val="40"/>
        </w:rPr>
        <w:t xml:space="preserve"> </w:t>
      </w:r>
      <w:r w:rsidRPr="004677E0">
        <w:t>в</w:t>
      </w:r>
      <w:r w:rsidRPr="004677E0">
        <w:rPr>
          <w:spacing w:val="40"/>
        </w:rPr>
        <w:t xml:space="preserve"> </w:t>
      </w:r>
      <w:r w:rsidRPr="004677E0">
        <w:t>момент подписания акта приема-передачи.</w:t>
      </w:r>
    </w:p>
    <w:p w14:paraId="7193C0A0" w14:textId="77777777" w:rsidR="00747CCB" w:rsidRPr="004677E0" w:rsidRDefault="00687000">
      <w:pPr>
        <w:pStyle w:val="a5"/>
        <w:numPr>
          <w:ilvl w:val="1"/>
          <w:numId w:val="2"/>
        </w:numPr>
        <w:tabs>
          <w:tab w:val="left" w:pos="1266"/>
        </w:tabs>
        <w:ind w:right="125" w:firstLine="706"/>
      </w:pPr>
      <w:r w:rsidRPr="004677E0">
        <w:t>Имущество считается предоставленным в распоряжение Покупателя с момента подписания сторонами акта приема-передачи.</w:t>
      </w:r>
    </w:p>
    <w:p w14:paraId="4C51A6C5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3066"/>
        </w:tabs>
        <w:spacing w:before="251"/>
        <w:ind w:left="3066" w:hanging="354"/>
        <w:jc w:val="both"/>
      </w:pPr>
      <w:r w:rsidRPr="004677E0">
        <w:t>Переход</w:t>
      </w:r>
      <w:r w:rsidRPr="004677E0">
        <w:rPr>
          <w:spacing w:val="-3"/>
        </w:rPr>
        <w:t xml:space="preserve"> </w:t>
      </w:r>
      <w:r w:rsidRPr="004677E0">
        <w:t>права</w:t>
      </w:r>
      <w:r w:rsidRPr="004677E0">
        <w:rPr>
          <w:spacing w:val="-7"/>
        </w:rPr>
        <w:t xml:space="preserve"> </w:t>
      </w:r>
      <w:r w:rsidRPr="004677E0">
        <w:t>собственности</w:t>
      </w:r>
      <w:r w:rsidRPr="004677E0">
        <w:rPr>
          <w:spacing w:val="-4"/>
        </w:rPr>
        <w:t xml:space="preserve"> </w:t>
      </w:r>
      <w:r w:rsidRPr="004677E0">
        <w:t>на</w:t>
      </w:r>
      <w:r w:rsidRPr="004677E0">
        <w:rPr>
          <w:spacing w:val="-6"/>
        </w:rPr>
        <w:t xml:space="preserve"> </w:t>
      </w:r>
      <w:r w:rsidRPr="004677E0">
        <w:rPr>
          <w:spacing w:val="-2"/>
        </w:rPr>
        <w:t>Имущество</w:t>
      </w:r>
    </w:p>
    <w:p w14:paraId="7377BC17" w14:textId="77777777" w:rsidR="00747CCB" w:rsidRPr="004677E0" w:rsidRDefault="00687000">
      <w:pPr>
        <w:pStyle w:val="a3"/>
        <w:spacing w:before="2"/>
        <w:ind w:left="153" w:right="123" w:firstLine="706"/>
      </w:pPr>
      <w:r w:rsidRPr="004677E0">
        <w:t>4.1. Право</w:t>
      </w:r>
      <w:r w:rsidRPr="004677E0">
        <w:rPr>
          <w:spacing w:val="-1"/>
        </w:rPr>
        <w:t xml:space="preserve"> </w:t>
      </w:r>
      <w:r w:rsidRPr="004677E0">
        <w:t>собственности на</w:t>
      </w:r>
      <w:r w:rsidRPr="004677E0">
        <w:rPr>
          <w:spacing w:val="-3"/>
        </w:rPr>
        <w:t xml:space="preserve"> </w:t>
      </w:r>
      <w:r w:rsidRPr="004677E0">
        <w:t>Имущество возникает</w:t>
      </w:r>
      <w:r w:rsidRPr="004677E0">
        <w:rPr>
          <w:spacing w:val="-2"/>
        </w:rPr>
        <w:t xml:space="preserve"> </w:t>
      </w:r>
      <w:r w:rsidRPr="004677E0">
        <w:t>у Покупателя</w:t>
      </w:r>
      <w:r w:rsidRPr="004677E0">
        <w:rPr>
          <w:spacing w:val="-2"/>
        </w:rPr>
        <w:t xml:space="preserve"> </w:t>
      </w:r>
      <w:r w:rsidRPr="004677E0">
        <w:t>с момента</w:t>
      </w:r>
      <w:r w:rsidRPr="004677E0">
        <w:rPr>
          <w:spacing w:val="-7"/>
        </w:rPr>
        <w:t xml:space="preserve"> </w:t>
      </w:r>
      <w:r w:rsidRPr="004677E0">
        <w:t xml:space="preserve">подписания договора </w:t>
      </w:r>
      <w:r w:rsidRPr="004677E0">
        <w:rPr>
          <w:spacing w:val="-2"/>
        </w:rPr>
        <w:t>купли-продажи.</w:t>
      </w:r>
    </w:p>
    <w:p w14:paraId="5377A71B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4030"/>
        </w:tabs>
        <w:spacing w:before="252"/>
        <w:ind w:left="4030" w:hanging="271"/>
        <w:jc w:val="both"/>
      </w:pPr>
      <w:r w:rsidRPr="004677E0">
        <w:t>Ответственность</w:t>
      </w:r>
      <w:r w:rsidRPr="004677E0">
        <w:rPr>
          <w:spacing w:val="-11"/>
        </w:rPr>
        <w:t xml:space="preserve"> </w:t>
      </w:r>
      <w:r w:rsidRPr="004677E0">
        <w:rPr>
          <w:spacing w:val="-2"/>
        </w:rPr>
        <w:t>сторон</w:t>
      </w:r>
    </w:p>
    <w:p w14:paraId="30528E40" w14:textId="77777777" w:rsidR="00747CCB" w:rsidRPr="004677E0" w:rsidRDefault="00687000">
      <w:pPr>
        <w:pStyle w:val="a3"/>
        <w:spacing w:before="2"/>
        <w:ind w:left="153" w:right="123" w:firstLine="706"/>
        <w:jc w:val="both"/>
      </w:pPr>
      <w:r w:rsidRPr="004677E0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28061D" w14:textId="77777777" w:rsidR="00747CCB" w:rsidRPr="004677E0" w:rsidRDefault="00747CCB">
      <w:pPr>
        <w:pStyle w:val="a3"/>
        <w:spacing w:before="1"/>
        <w:rPr>
          <w:sz w:val="14"/>
        </w:rPr>
      </w:pPr>
    </w:p>
    <w:p w14:paraId="1C7F70B6" w14:textId="77777777" w:rsidR="00747CCB" w:rsidRPr="004677E0" w:rsidRDefault="00747CCB">
      <w:pPr>
        <w:rPr>
          <w:sz w:val="14"/>
        </w:rPr>
        <w:sectPr w:rsidR="00747CCB" w:rsidRPr="004677E0">
          <w:footerReference w:type="default" r:id="rId7"/>
          <w:type w:val="continuous"/>
          <w:pgSz w:w="11910" w:h="16840"/>
          <w:pgMar w:top="440" w:right="720" w:bottom="460" w:left="980" w:header="0" w:footer="274" w:gutter="0"/>
          <w:pgNumType w:start="1"/>
          <w:cols w:space="720"/>
        </w:sectPr>
      </w:pPr>
    </w:p>
    <w:p w14:paraId="6013B85A" w14:textId="77777777" w:rsidR="00747CCB" w:rsidRPr="004677E0" w:rsidRDefault="00747CCB">
      <w:pPr>
        <w:pStyle w:val="a3"/>
      </w:pPr>
    </w:p>
    <w:p w14:paraId="6F944469" w14:textId="77777777" w:rsidR="00747CCB" w:rsidRPr="004677E0" w:rsidRDefault="00747CCB">
      <w:pPr>
        <w:pStyle w:val="a3"/>
        <w:spacing w:before="90"/>
      </w:pPr>
    </w:p>
    <w:p w14:paraId="261169AE" w14:textId="77777777" w:rsidR="00747CCB" w:rsidRPr="004677E0" w:rsidRDefault="00687000">
      <w:pPr>
        <w:pStyle w:val="a3"/>
        <w:ind w:left="153"/>
      </w:pPr>
      <w:r w:rsidRPr="004677E0">
        <w:rPr>
          <w:spacing w:val="-4"/>
        </w:rPr>
        <w:t>при:</w:t>
      </w:r>
    </w:p>
    <w:p w14:paraId="051003AB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3761"/>
        </w:tabs>
        <w:spacing w:before="92" w:line="251" w:lineRule="exact"/>
        <w:ind w:left="3761" w:hanging="353"/>
        <w:jc w:val="left"/>
      </w:pPr>
      <w:r w:rsidRPr="004677E0">
        <w:rPr>
          <w:b w:val="0"/>
        </w:rPr>
        <w:br w:type="column"/>
      </w:r>
      <w:r w:rsidRPr="004677E0">
        <w:t>Прочие</w:t>
      </w:r>
      <w:r w:rsidRPr="004677E0">
        <w:rPr>
          <w:spacing w:val="-2"/>
        </w:rPr>
        <w:t xml:space="preserve"> условия</w:t>
      </w:r>
    </w:p>
    <w:p w14:paraId="52696739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555"/>
        </w:tabs>
        <w:spacing w:line="251" w:lineRule="exact"/>
        <w:ind w:left="555" w:hanging="402"/>
        <w:jc w:val="left"/>
      </w:pPr>
      <w:r w:rsidRPr="004677E0">
        <w:t>Настоящий</w:t>
      </w:r>
      <w:r w:rsidRPr="004677E0">
        <w:rPr>
          <w:spacing w:val="10"/>
        </w:rPr>
        <w:t xml:space="preserve"> </w:t>
      </w:r>
      <w:r w:rsidRPr="004677E0">
        <w:t>Договор</w:t>
      </w:r>
      <w:r w:rsidRPr="004677E0">
        <w:rPr>
          <w:spacing w:val="6"/>
        </w:rPr>
        <w:t xml:space="preserve"> </w:t>
      </w:r>
      <w:r w:rsidRPr="004677E0">
        <w:t>вступает</w:t>
      </w:r>
      <w:r w:rsidRPr="004677E0">
        <w:rPr>
          <w:spacing w:val="6"/>
        </w:rPr>
        <w:t xml:space="preserve"> </w:t>
      </w:r>
      <w:r w:rsidRPr="004677E0">
        <w:t>в</w:t>
      </w:r>
      <w:r w:rsidRPr="004677E0">
        <w:rPr>
          <w:spacing w:val="12"/>
        </w:rPr>
        <w:t xml:space="preserve"> </w:t>
      </w:r>
      <w:r w:rsidRPr="004677E0">
        <w:t>силу</w:t>
      </w:r>
      <w:r w:rsidRPr="004677E0">
        <w:rPr>
          <w:spacing w:val="11"/>
        </w:rPr>
        <w:t xml:space="preserve"> </w:t>
      </w:r>
      <w:r w:rsidRPr="004677E0">
        <w:t>с</w:t>
      </w:r>
      <w:r w:rsidRPr="004677E0">
        <w:rPr>
          <w:spacing w:val="9"/>
        </w:rPr>
        <w:t xml:space="preserve"> </w:t>
      </w:r>
      <w:r w:rsidRPr="004677E0">
        <w:t>момента</w:t>
      </w:r>
      <w:r w:rsidRPr="004677E0">
        <w:rPr>
          <w:spacing w:val="9"/>
        </w:rPr>
        <w:t xml:space="preserve"> </w:t>
      </w:r>
      <w:r w:rsidRPr="004677E0">
        <w:t>его</w:t>
      </w:r>
      <w:r w:rsidRPr="004677E0">
        <w:rPr>
          <w:spacing w:val="10"/>
        </w:rPr>
        <w:t xml:space="preserve"> </w:t>
      </w:r>
      <w:r w:rsidRPr="004677E0">
        <w:t>подписания</w:t>
      </w:r>
      <w:r w:rsidRPr="004677E0">
        <w:rPr>
          <w:spacing w:val="7"/>
        </w:rPr>
        <w:t xml:space="preserve"> </w:t>
      </w:r>
      <w:r w:rsidRPr="004677E0">
        <w:t>и</w:t>
      </w:r>
      <w:r w:rsidRPr="004677E0">
        <w:rPr>
          <w:spacing w:val="4"/>
        </w:rPr>
        <w:t xml:space="preserve"> </w:t>
      </w:r>
      <w:r w:rsidRPr="004677E0">
        <w:t>прекращает</w:t>
      </w:r>
      <w:r w:rsidRPr="004677E0">
        <w:rPr>
          <w:spacing w:val="11"/>
        </w:rPr>
        <w:t xml:space="preserve"> </w:t>
      </w:r>
      <w:r w:rsidRPr="004677E0">
        <w:t>свое</w:t>
      </w:r>
      <w:r w:rsidRPr="004677E0">
        <w:rPr>
          <w:spacing w:val="9"/>
        </w:rPr>
        <w:t xml:space="preserve"> </w:t>
      </w:r>
      <w:r w:rsidRPr="004677E0">
        <w:rPr>
          <w:spacing w:val="-2"/>
        </w:rPr>
        <w:t>действие</w:t>
      </w:r>
    </w:p>
    <w:p w14:paraId="30A9E713" w14:textId="77777777" w:rsidR="00747CCB" w:rsidRPr="004677E0" w:rsidRDefault="00747CCB">
      <w:pPr>
        <w:pStyle w:val="a3"/>
        <w:spacing w:before="3"/>
      </w:pPr>
    </w:p>
    <w:p w14:paraId="011296ED" w14:textId="77777777" w:rsidR="00747CCB" w:rsidRPr="004677E0" w:rsidRDefault="00687000">
      <w:pPr>
        <w:pStyle w:val="a5"/>
        <w:numPr>
          <w:ilvl w:val="2"/>
          <w:numId w:val="1"/>
        </w:numPr>
        <w:tabs>
          <w:tab w:val="left" w:pos="282"/>
        </w:tabs>
        <w:spacing w:line="251" w:lineRule="exact"/>
        <w:ind w:hanging="129"/>
      </w:pPr>
      <w:r w:rsidRPr="004677E0">
        <w:t>ненадлежащем</w:t>
      </w:r>
      <w:r w:rsidRPr="004677E0">
        <w:rPr>
          <w:spacing w:val="-6"/>
        </w:rPr>
        <w:t xml:space="preserve"> </w:t>
      </w:r>
      <w:r w:rsidRPr="004677E0">
        <w:t>исполнении</w:t>
      </w:r>
      <w:r w:rsidRPr="004677E0">
        <w:rPr>
          <w:spacing w:val="-7"/>
        </w:rPr>
        <w:t xml:space="preserve"> </w:t>
      </w:r>
      <w:r w:rsidRPr="004677E0">
        <w:t>Сторонами</w:t>
      </w:r>
      <w:r w:rsidRPr="004677E0">
        <w:rPr>
          <w:spacing w:val="-4"/>
        </w:rPr>
        <w:t xml:space="preserve"> </w:t>
      </w:r>
      <w:r w:rsidRPr="004677E0">
        <w:t>своих</w:t>
      </w:r>
      <w:r w:rsidRPr="004677E0">
        <w:rPr>
          <w:spacing w:val="-9"/>
        </w:rPr>
        <w:t xml:space="preserve"> </w:t>
      </w:r>
      <w:r w:rsidRPr="004677E0">
        <w:rPr>
          <w:spacing w:val="-2"/>
        </w:rPr>
        <w:t>обязательств;</w:t>
      </w:r>
    </w:p>
    <w:p w14:paraId="4134BF77" w14:textId="77777777" w:rsidR="00747CCB" w:rsidRPr="004677E0" w:rsidRDefault="00687000">
      <w:pPr>
        <w:pStyle w:val="a5"/>
        <w:numPr>
          <w:ilvl w:val="2"/>
          <w:numId w:val="1"/>
        </w:numPr>
        <w:tabs>
          <w:tab w:val="left" w:pos="334"/>
        </w:tabs>
        <w:spacing w:line="251" w:lineRule="exact"/>
        <w:ind w:left="334" w:hanging="181"/>
      </w:pPr>
      <w:r w:rsidRPr="004677E0">
        <w:t>расторжении</w:t>
      </w:r>
      <w:r w:rsidRPr="004677E0">
        <w:rPr>
          <w:spacing w:val="42"/>
        </w:rPr>
        <w:t xml:space="preserve"> </w:t>
      </w:r>
      <w:r w:rsidRPr="004677E0">
        <w:t>в</w:t>
      </w:r>
      <w:r w:rsidRPr="004677E0">
        <w:rPr>
          <w:spacing w:val="44"/>
        </w:rPr>
        <w:t xml:space="preserve"> </w:t>
      </w:r>
      <w:r w:rsidRPr="004677E0">
        <w:t>предусмотренных</w:t>
      </w:r>
      <w:r w:rsidRPr="004677E0">
        <w:rPr>
          <w:spacing w:val="43"/>
        </w:rPr>
        <w:t xml:space="preserve"> </w:t>
      </w:r>
      <w:r w:rsidRPr="004677E0">
        <w:t>федеральным</w:t>
      </w:r>
      <w:r w:rsidRPr="004677E0">
        <w:rPr>
          <w:spacing w:val="43"/>
        </w:rPr>
        <w:t xml:space="preserve"> </w:t>
      </w:r>
      <w:r w:rsidRPr="004677E0">
        <w:t>законодательством</w:t>
      </w:r>
      <w:r w:rsidRPr="004677E0">
        <w:rPr>
          <w:spacing w:val="47"/>
        </w:rPr>
        <w:t xml:space="preserve"> </w:t>
      </w:r>
      <w:r w:rsidRPr="004677E0">
        <w:t>и</w:t>
      </w:r>
      <w:r w:rsidRPr="004677E0">
        <w:rPr>
          <w:spacing w:val="45"/>
        </w:rPr>
        <w:t xml:space="preserve"> </w:t>
      </w:r>
      <w:r w:rsidRPr="004677E0">
        <w:t>настоящим</w:t>
      </w:r>
      <w:r w:rsidRPr="004677E0">
        <w:rPr>
          <w:spacing w:val="47"/>
        </w:rPr>
        <w:t xml:space="preserve"> </w:t>
      </w:r>
      <w:r w:rsidRPr="004677E0">
        <w:rPr>
          <w:spacing w:val="-2"/>
        </w:rPr>
        <w:t>Договором</w:t>
      </w:r>
    </w:p>
    <w:p w14:paraId="1FA20902" w14:textId="77777777" w:rsidR="00747CCB" w:rsidRPr="004677E0" w:rsidRDefault="00747CCB">
      <w:pPr>
        <w:spacing w:line="251" w:lineRule="exact"/>
        <w:sectPr w:rsidR="00747CCB" w:rsidRPr="004677E0">
          <w:type w:val="continuous"/>
          <w:pgSz w:w="11910" w:h="16840"/>
          <w:pgMar w:top="440" w:right="720" w:bottom="460" w:left="980" w:header="0" w:footer="274" w:gutter="0"/>
          <w:cols w:num="2" w:space="720" w:equalWidth="0">
            <w:col w:w="605" w:space="116"/>
            <w:col w:w="9489"/>
          </w:cols>
        </w:sectPr>
      </w:pPr>
    </w:p>
    <w:p w14:paraId="26404953" w14:textId="77777777" w:rsidR="00747CCB" w:rsidRPr="004677E0" w:rsidRDefault="00687000">
      <w:pPr>
        <w:pStyle w:val="a3"/>
        <w:spacing w:before="1"/>
        <w:ind w:left="153"/>
      </w:pPr>
      <w:r w:rsidRPr="004677E0">
        <w:rPr>
          <w:spacing w:val="-2"/>
        </w:rPr>
        <w:lastRenderedPageBreak/>
        <w:t>случаях;</w:t>
      </w:r>
    </w:p>
    <w:p w14:paraId="0B49C674" w14:textId="77777777" w:rsidR="00747CCB" w:rsidRPr="004677E0" w:rsidRDefault="00687000">
      <w:pPr>
        <w:pStyle w:val="a3"/>
        <w:spacing w:before="2"/>
        <w:ind w:left="873"/>
        <w:jc w:val="both"/>
      </w:pPr>
      <w:r w:rsidRPr="004677E0">
        <w:t>-</w:t>
      </w:r>
      <w:r w:rsidRPr="004677E0">
        <w:rPr>
          <w:spacing w:val="-8"/>
        </w:rPr>
        <w:t xml:space="preserve"> </w:t>
      </w:r>
      <w:r w:rsidRPr="004677E0">
        <w:t>возникновении</w:t>
      </w:r>
      <w:r w:rsidRPr="004677E0">
        <w:rPr>
          <w:spacing w:val="-8"/>
        </w:rPr>
        <w:t xml:space="preserve"> </w:t>
      </w:r>
      <w:r w:rsidRPr="004677E0">
        <w:t>иных</w:t>
      </w:r>
      <w:r w:rsidRPr="004677E0">
        <w:rPr>
          <w:spacing w:val="-8"/>
        </w:rPr>
        <w:t xml:space="preserve"> </w:t>
      </w:r>
      <w:r w:rsidRPr="004677E0">
        <w:t>оснований,</w:t>
      </w:r>
      <w:r w:rsidRPr="004677E0">
        <w:rPr>
          <w:spacing w:val="-8"/>
        </w:rPr>
        <w:t xml:space="preserve"> </w:t>
      </w:r>
      <w:r w:rsidRPr="004677E0">
        <w:t>предусмотренных</w:t>
      </w:r>
      <w:r w:rsidRPr="004677E0">
        <w:rPr>
          <w:spacing w:val="-5"/>
        </w:rPr>
        <w:t xml:space="preserve"> </w:t>
      </w:r>
      <w:r w:rsidRPr="004677E0">
        <w:t>законодательством</w:t>
      </w:r>
      <w:r w:rsidRPr="004677E0">
        <w:rPr>
          <w:spacing w:val="-6"/>
        </w:rPr>
        <w:t xml:space="preserve"> </w:t>
      </w:r>
      <w:r w:rsidRPr="004677E0">
        <w:t>Российской</w:t>
      </w:r>
      <w:r w:rsidRPr="004677E0">
        <w:rPr>
          <w:spacing w:val="-7"/>
        </w:rPr>
        <w:t xml:space="preserve"> </w:t>
      </w:r>
      <w:r w:rsidRPr="004677E0">
        <w:rPr>
          <w:spacing w:val="-2"/>
        </w:rPr>
        <w:t>Федерации.</w:t>
      </w:r>
    </w:p>
    <w:p w14:paraId="284F06B1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2"/>
        <w:ind w:left="153" w:right="123" w:firstLine="720"/>
        <w:jc w:val="both"/>
      </w:pPr>
      <w:r w:rsidRPr="004677E0">
        <w:t>Любые</w:t>
      </w:r>
      <w:r w:rsidRPr="004677E0">
        <w:rPr>
          <w:spacing w:val="-3"/>
        </w:rPr>
        <w:t xml:space="preserve"> </w:t>
      </w:r>
      <w:r w:rsidRPr="004677E0">
        <w:t>изменения</w:t>
      </w:r>
      <w:r w:rsidRPr="004677E0">
        <w:rPr>
          <w:spacing w:val="-7"/>
        </w:rPr>
        <w:t xml:space="preserve"> </w:t>
      </w:r>
      <w:r w:rsidRPr="004677E0">
        <w:t>и</w:t>
      </w:r>
      <w:r w:rsidRPr="004677E0">
        <w:rPr>
          <w:spacing w:val="-4"/>
        </w:rPr>
        <w:t xml:space="preserve"> </w:t>
      </w:r>
      <w:r w:rsidRPr="004677E0">
        <w:t>дополнения</w:t>
      </w:r>
      <w:r w:rsidRPr="004677E0">
        <w:rPr>
          <w:spacing w:val="-7"/>
        </w:rPr>
        <w:t xml:space="preserve"> </w:t>
      </w:r>
      <w:r w:rsidRPr="004677E0">
        <w:t>к</w:t>
      </w:r>
      <w:r w:rsidRPr="004677E0">
        <w:rPr>
          <w:spacing w:val="-3"/>
        </w:rPr>
        <w:t xml:space="preserve"> </w:t>
      </w:r>
      <w:r w:rsidRPr="004677E0">
        <w:t>настоящему</w:t>
      </w:r>
      <w:r w:rsidRPr="004677E0">
        <w:rPr>
          <w:spacing w:val="-2"/>
        </w:rPr>
        <w:t xml:space="preserve"> </w:t>
      </w:r>
      <w:r w:rsidRPr="004677E0">
        <w:t>Договору действительны</w:t>
      </w:r>
      <w:r w:rsidRPr="004677E0">
        <w:rPr>
          <w:spacing w:val="-1"/>
        </w:rPr>
        <w:t xml:space="preserve"> </w:t>
      </w:r>
      <w:r w:rsidRPr="004677E0">
        <w:t>только</w:t>
      </w:r>
      <w:r w:rsidRPr="004677E0">
        <w:rPr>
          <w:spacing w:val="-1"/>
        </w:rPr>
        <w:t xml:space="preserve"> </w:t>
      </w:r>
      <w:r w:rsidRPr="004677E0">
        <w:t>в</w:t>
      </w:r>
      <w:r w:rsidRPr="004677E0">
        <w:rPr>
          <w:spacing w:val="-4"/>
        </w:rPr>
        <w:t xml:space="preserve"> </w:t>
      </w:r>
      <w:r w:rsidRPr="004677E0">
        <w:t>том</w:t>
      </w:r>
      <w:r w:rsidRPr="004677E0">
        <w:rPr>
          <w:spacing w:val="-2"/>
        </w:rPr>
        <w:t xml:space="preserve"> </w:t>
      </w:r>
      <w:r w:rsidRPr="004677E0">
        <w:t>случае, если они совершены в письменной форме и подписаны Сторонами или надлежащее уполномоченными на то представителями Сторон.</w:t>
      </w:r>
    </w:p>
    <w:p w14:paraId="7AC070C4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1260"/>
        </w:tabs>
        <w:spacing w:line="252" w:lineRule="exact"/>
        <w:ind w:left="1260" w:hanging="387"/>
        <w:jc w:val="both"/>
      </w:pPr>
      <w:r w:rsidRPr="004677E0">
        <w:t>Все</w:t>
      </w:r>
      <w:r w:rsidRPr="004677E0">
        <w:rPr>
          <w:spacing w:val="-5"/>
        </w:rPr>
        <w:t xml:space="preserve"> </w:t>
      </w:r>
      <w:r w:rsidRPr="004677E0">
        <w:t>уведомления</w:t>
      </w:r>
      <w:r w:rsidRPr="004677E0">
        <w:rPr>
          <w:spacing w:val="-8"/>
        </w:rPr>
        <w:t xml:space="preserve"> </w:t>
      </w:r>
      <w:r w:rsidRPr="004677E0">
        <w:t>и</w:t>
      </w:r>
      <w:r w:rsidRPr="004677E0">
        <w:rPr>
          <w:spacing w:val="-2"/>
        </w:rPr>
        <w:t xml:space="preserve"> </w:t>
      </w:r>
      <w:r w:rsidRPr="004677E0">
        <w:t>сообщения</w:t>
      </w:r>
      <w:r w:rsidRPr="004677E0">
        <w:rPr>
          <w:spacing w:val="-8"/>
        </w:rPr>
        <w:t xml:space="preserve"> </w:t>
      </w:r>
      <w:r w:rsidRPr="004677E0">
        <w:t>должны</w:t>
      </w:r>
      <w:r w:rsidRPr="004677E0">
        <w:rPr>
          <w:spacing w:val="-7"/>
        </w:rPr>
        <w:t xml:space="preserve"> </w:t>
      </w:r>
      <w:r w:rsidRPr="004677E0">
        <w:t>направляться</w:t>
      </w:r>
      <w:r w:rsidRPr="004677E0">
        <w:rPr>
          <w:spacing w:val="-3"/>
        </w:rPr>
        <w:t xml:space="preserve"> </w:t>
      </w:r>
      <w:r w:rsidRPr="004677E0">
        <w:t>в</w:t>
      </w:r>
      <w:r w:rsidRPr="004677E0">
        <w:rPr>
          <w:spacing w:val="-7"/>
        </w:rPr>
        <w:t xml:space="preserve"> </w:t>
      </w:r>
      <w:r w:rsidRPr="004677E0">
        <w:t>письменной</w:t>
      </w:r>
      <w:r w:rsidRPr="004677E0">
        <w:rPr>
          <w:spacing w:val="-5"/>
        </w:rPr>
        <w:t xml:space="preserve"> </w:t>
      </w:r>
      <w:r w:rsidRPr="004677E0">
        <w:rPr>
          <w:spacing w:val="-2"/>
        </w:rPr>
        <w:t>форме.</w:t>
      </w:r>
    </w:p>
    <w:p w14:paraId="44FE9626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80"/>
        <w:ind w:left="153" w:right="128" w:firstLine="720"/>
        <w:jc w:val="both"/>
      </w:pPr>
      <w:r w:rsidRPr="004677E0">
        <w:t>Во</w:t>
      </w:r>
      <w:r w:rsidRPr="004677E0">
        <w:rPr>
          <w:spacing w:val="-1"/>
        </w:rPr>
        <w:t xml:space="preserve"> </w:t>
      </w:r>
      <w:r w:rsidRPr="004677E0">
        <w:t>всем остальном, что</w:t>
      </w:r>
      <w:r w:rsidRPr="004677E0">
        <w:rPr>
          <w:spacing w:val="-1"/>
        </w:rPr>
        <w:t xml:space="preserve"> </w:t>
      </w:r>
      <w:r w:rsidRPr="004677E0">
        <w:t>не</w:t>
      </w:r>
      <w:r w:rsidRPr="004677E0">
        <w:rPr>
          <w:spacing w:val="-3"/>
        </w:rPr>
        <w:t xml:space="preserve"> </w:t>
      </w:r>
      <w:r w:rsidRPr="004677E0">
        <w:t>предусмотрено</w:t>
      </w:r>
      <w:r w:rsidRPr="004677E0">
        <w:rPr>
          <w:spacing w:val="-1"/>
        </w:rPr>
        <w:t xml:space="preserve"> </w:t>
      </w:r>
      <w:r w:rsidRPr="004677E0">
        <w:t>настоящим Договором,</w:t>
      </w:r>
      <w:r w:rsidRPr="004677E0">
        <w:rPr>
          <w:spacing w:val="-4"/>
        </w:rPr>
        <w:t xml:space="preserve"> </w:t>
      </w:r>
      <w:r w:rsidRPr="004677E0">
        <w:t>Стороны</w:t>
      </w:r>
      <w:r w:rsidRPr="004677E0">
        <w:rPr>
          <w:spacing w:val="-1"/>
        </w:rPr>
        <w:t xml:space="preserve"> </w:t>
      </w:r>
      <w:r w:rsidRPr="004677E0">
        <w:t>руководствуются федеральным законодательством.</w:t>
      </w:r>
    </w:p>
    <w:p w14:paraId="75D3128F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1260"/>
        </w:tabs>
        <w:spacing w:before="3"/>
        <w:ind w:left="153" w:right="126" w:firstLine="720"/>
        <w:jc w:val="both"/>
      </w:pPr>
      <w:r w:rsidRPr="004677E0">
        <w:t>Все</w:t>
      </w:r>
      <w:r w:rsidRPr="004677E0">
        <w:rPr>
          <w:spacing w:val="-2"/>
        </w:rPr>
        <w:t xml:space="preserve"> </w:t>
      </w:r>
      <w:r w:rsidRPr="004677E0">
        <w:t>споры</w:t>
      </w:r>
      <w:r w:rsidRPr="004677E0">
        <w:rPr>
          <w:spacing w:val="-4"/>
        </w:rPr>
        <w:t xml:space="preserve"> </w:t>
      </w:r>
      <w:r w:rsidRPr="004677E0">
        <w:t>и разногласия, возникающие</w:t>
      </w:r>
      <w:r w:rsidRPr="004677E0">
        <w:rPr>
          <w:spacing w:val="-2"/>
        </w:rPr>
        <w:t xml:space="preserve"> </w:t>
      </w:r>
      <w:r w:rsidRPr="004677E0">
        <w:t>между</w:t>
      </w:r>
      <w:r w:rsidRPr="004677E0">
        <w:rPr>
          <w:spacing w:val="-2"/>
        </w:rPr>
        <w:t xml:space="preserve"> </w:t>
      </w:r>
      <w:r w:rsidRPr="004677E0">
        <w:t>Сторонами</w:t>
      </w:r>
      <w:r w:rsidRPr="004677E0">
        <w:rPr>
          <w:spacing w:val="-4"/>
        </w:rPr>
        <w:t xml:space="preserve"> </w:t>
      </w:r>
      <w:r w:rsidRPr="004677E0">
        <w:t>по</w:t>
      </w:r>
      <w:r w:rsidRPr="004677E0">
        <w:rPr>
          <w:spacing w:val="-5"/>
        </w:rPr>
        <w:t xml:space="preserve"> </w:t>
      </w:r>
      <w:r w:rsidRPr="004677E0">
        <w:t>вопросам,</w:t>
      </w:r>
      <w:r w:rsidRPr="004677E0">
        <w:rPr>
          <w:spacing w:val="-3"/>
        </w:rPr>
        <w:t xml:space="preserve"> </w:t>
      </w:r>
      <w:r w:rsidRPr="004677E0">
        <w:t>не</w:t>
      </w:r>
      <w:r w:rsidRPr="004677E0">
        <w:rPr>
          <w:spacing w:val="-2"/>
        </w:rPr>
        <w:t xml:space="preserve"> </w:t>
      </w:r>
      <w:r w:rsidRPr="004677E0">
        <w:t>нашедшим</w:t>
      </w:r>
      <w:r w:rsidRPr="004677E0">
        <w:rPr>
          <w:spacing w:val="-1"/>
        </w:rPr>
        <w:t xml:space="preserve"> </w:t>
      </w:r>
      <w:r w:rsidRPr="004677E0">
        <w:t xml:space="preserve">своего разрешения в тексте данного Договора, будут решаться путем переговоров на основе федерального </w:t>
      </w:r>
      <w:r w:rsidRPr="004677E0">
        <w:rPr>
          <w:spacing w:val="-2"/>
        </w:rPr>
        <w:t>законодательства.</w:t>
      </w:r>
    </w:p>
    <w:p w14:paraId="3D7BE139" w14:textId="77777777" w:rsidR="00747CCB" w:rsidRPr="004677E0" w:rsidRDefault="00687000">
      <w:pPr>
        <w:pStyle w:val="a5"/>
        <w:numPr>
          <w:ilvl w:val="1"/>
          <w:numId w:val="1"/>
        </w:numPr>
        <w:tabs>
          <w:tab w:val="left" w:pos="1304"/>
        </w:tabs>
        <w:spacing w:before="2" w:line="237" w:lineRule="auto"/>
        <w:ind w:left="153" w:right="129" w:firstLine="720"/>
        <w:jc w:val="both"/>
      </w:pPr>
      <w:r w:rsidRPr="004677E0">
        <w:t>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547C297D" w14:textId="77777777" w:rsidR="00747CCB" w:rsidRPr="004677E0" w:rsidRDefault="00747CCB">
      <w:pPr>
        <w:pStyle w:val="a3"/>
        <w:spacing w:before="3"/>
      </w:pPr>
    </w:p>
    <w:p w14:paraId="3A507BD3" w14:textId="77777777" w:rsidR="00747CCB" w:rsidRPr="004677E0" w:rsidRDefault="00687000">
      <w:pPr>
        <w:pStyle w:val="1"/>
        <w:numPr>
          <w:ilvl w:val="0"/>
          <w:numId w:val="5"/>
        </w:numPr>
        <w:tabs>
          <w:tab w:val="left" w:pos="3889"/>
        </w:tabs>
        <w:ind w:left="3889" w:hanging="442"/>
        <w:jc w:val="both"/>
      </w:pPr>
      <w:r w:rsidRPr="004677E0">
        <w:rPr>
          <w:spacing w:val="-2"/>
        </w:rPr>
        <w:t>Заключительные</w:t>
      </w:r>
      <w:r w:rsidRPr="004677E0">
        <w:rPr>
          <w:spacing w:val="9"/>
        </w:rPr>
        <w:t xml:space="preserve"> </w:t>
      </w:r>
      <w:r w:rsidRPr="004677E0">
        <w:rPr>
          <w:spacing w:val="-2"/>
        </w:rPr>
        <w:t>положения</w:t>
      </w:r>
    </w:p>
    <w:p w14:paraId="3CAB1835" w14:textId="77777777" w:rsidR="00747CCB" w:rsidRPr="004677E0" w:rsidRDefault="00687000">
      <w:pPr>
        <w:pStyle w:val="a3"/>
        <w:spacing w:before="1"/>
        <w:ind w:left="153" w:right="126" w:firstLine="706"/>
        <w:jc w:val="both"/>
      </w:pPr>
      <w:r w:rsidRPr="004677E0"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</w:t>
      </w:r>
      <w:r w:rsidRPr="004677E0">
        <w:rPr>
          <w:spacing w:val="-2"/>
        </w:rPr>
        <w:t>орган.</w:t>
      </w:r>
    </w:p>
    <w:p w14:paraId="0ACC78D5" w14:textId="77777777" w:rsidR="00747CCB" w:rsidRPr="004677E0" w:rsidRDefault="00687000">
      <w:pPr>
        <w:pStyle w:val="a5"/>
        <w:numPr>
          <w:ilvl w:val="0"/>
          <w:numId w:val="5"/>
        </w:numPr>
        <w:tabs>
          <w:tab w:val="left" w:pos="3137"/>
        </w:tabs>
        <w:spacing w:before="249"/>
        <w:ind w:left="3137" w:hanging="530"/>
        <w:jc w:val="left"/>
        <w:rPr>
          <w:b/>
        </w:rPr>
      </w:pPr>
      <w:r w:rsidRPr="004677E0">
        <w:rPr>
          <w:b/>
        </w:rPr>
        <w:t>Место</w:t>
      </w:r>
      <w:r w:rsidRPr="004677E0">
        <w:rPr>
          <w:b/>
          <w:spacing w:val="-9"/>
        </w:rPr>
        <w:t xml:space="preserve"> </w:t>
      </w:r>
      <w:r w:rsidRPr="004677E0">
        <w:rPr>
          <w:b/>
        </w:rPr>
        <w:t>нахождения</w:t>
      </w:r>
      <w:r w:rsidRPr="004677E0">
        <w:rPr>
          <w:b/>
          <w:spacing w:val="-7"/>
        </w:rPr>
        <w:t xml:space="preserve"> </w:t>
      </w:r>
      <w:r w:rsidRPr="004677E0">
        <w:rPr>
          <w:b/>
        </w:rPr>
        <w:t>и</w:t>
      </w:r>
      <w:r w:rsidRPr="004677E0">
        <w:rPr>
          <w:b/>
          <w:spacing w:val="-6"/>
        </w:rPr>
        <w:t xml:space="preserve"> </w:t>
      </w:r>
      <w:r w:rsidRPr="004677E0">
        <w:rPr>
          <w:b/>
        </w:rPr>
        <w:t>банковские</w:t>
      </w:r>
      <w:r w:rsidRPr="004677E0">
        <w:rPr>
          <w:b/>
          <w:spacing w:val="-10"/>
        </w:rPr>
        <w:t xml:space="preserve"> </w:t>
      </w:r>
      <w:r w:rsidRPr="004677E0">
        <w:rPr>
          <w:b/>
        </w:rPr>
        <w:t>реквизиты</w:t>
      </w:r>
      <w:r w:rsidRPr="004677E0">
        <w:rPr>
          <w:b/>
          <w:spacing w:val="-3"/>
        </w:rPr>
        <w:t xml:space="preserve"> </w:t>
      </w:r>
      <w:r w:rsidRPr="004677E0">
        <w:rPr>
          <w:b/>
          <w:spacing w:val="-2"/>
        </w:rPr>
        <w:t>Сторон</w:t>
      </w:r>
    </w:p>
    <w:p w14:paraId="6144331B" w14:textId="77777777" w:rsidR="00747CCB" w:rsidRPr="004677E0" w:rsidRDefault="00747CCB">
      <w:pPr>
        <w:pStyle w:val="a3"/>
        <w:spacing w:before="35"/>
        <w:rPr>
          <w:b/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890"/>
        <w:gridCol w:w="5106"/>
      </w:tblGrid>
      <w:tr w:rsidR="00747CCB" w:rsidRPr="004677E0" w14:paraId="5CF6BBBD" w14:textId="77777777">
        <w:trPr>
          <w:trHeight w:val="247"/>
        </w:trPr>
        <w:tc>
          <w:tcPr>
            <w:tcW w:w="4890" w:type="dxa"/>
          </w:tcPr>
          <w:p w14:paraId="106987B3" w14:textId="77777777" w:rsidR="00747CCB" w:rsidRPr="004677E0" w:rsidRDefault="00687000">
            <w:pPr>
              <w:pStyle w:val="TableParagraph"/>
              <w:spacing w:line="227" w:lineRule="exact"/>
              <w:ind w:left="50"/>
              <w:rPr>
                <w:b/>
              </w:rPr>
            </w:pPr>
            <w:r w:rsidRPr="004677E0">
              <w:rPr>
                <w:b/>
                <w:spacing w:val="-2"/>
              </w:rPr>
              <w:t>Продавец:</w:t>
            </w:r>
          </w:p>
        </w:tc>
        <w:tc>
          <w:tcPr>
            <w:tcW w:w="5106" w:type="dxa"/>
          </w:tcPr>
          <w:p w14:paraId="3B879F4A" w14:textId="77777777" w:rsidR="00747CCB" w:rsidRPr="004677E0" w:rsidRDefault="00687000">
            <w:pPr>
              <w:pStyle w:val="TableParagraph"/>
              <w:spacing w:line="227" w:lineRule="exact"/>
              <w:rPr>
                <w:b/>
              </w:rPr>
            </w:pPr>
            <w:r w:rsidRPr="004677E0">
              <w:rPr>
                <w:b/>
                <w:spacing w:val="-2"/>
              </w:rPr>
              <w:t>Покупатель</w:t>
            </w:r>
          </w:p>
        </w:tc>
      </w:tr>
      <w:tr w:rsidR="00747CCB" w:rsidRPr="00181E85" w14:paraId="714D879B" w14:textId="77777777">
        <w:trPr>
          <w:trHeight w:val="3790"/>
        </w:trPr>
        <w:tc>
          <w:tcPr>
            <w:tcW w:w="4890" w:type="dxa"/>
          </w:tcPr>
          <w:p w14:paraId="56CF7F1C" w14:textId="7A05414F" w:rsidR="00747CCB" w:rsidRPr="00181E85" w:rsidRDefault="00795826">
            <w:pPr>
              <w:pStyle w:val="TableParagraph"/>
              <w:spacing w:line="250" w:lineRule="exact"/>
              <w:ind w:left="50" w:right="108"/>
              <w:jc w:val="both"/>
              <w:rPr>
                <w:highlight w:val="yellow"/>
              </w:rPr>
            </w:pPr>
            <w:r w:rsidRPr="00795826">
              <w:t>Куденко Александра Владимировна (25.10.1988 г.р.; место рождения: Хутор Арпачин Багаевский Район Ростовская область Россия, зарегистрирован по адресу: Ростовская область, Багаевский район, х. Арпачин, ул. Свердлова, д. 12, кв. 1; ИНН 610378649524, СНИЛС 119-877-207 02), именуемая в дальнейшем "Продавец", в лице финансового управляющего Сайгушева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Ростовской области от 13.02.2025 по делу № А53-46734/2024</w:t>
            </w:r>
          </w:p>
        </w:tc>
        <w:tc>
          <w:tcPr>
            <w:tcW w:w="5106" w:type="dxa"/>
          </w:tcPr>
          <w:p w14:paraId="714C3873" w14:textId="77777777" w:rsidR="00747CCB" w:rsidRPr="004677E0" w:rsidRDefault="00687000">
            <w:pPr>
              <w:pStyle w:val="TableParagraph"/>
              <w:tabs>
                <w:tab w:val="left" w:pos="5106"/>
              </w:tabs>
              <w:spacing w:line="247" w:lineRule="exact"/>
              <w:ind w:right="-15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141E8778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before="1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723FCB73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146CF836" w14:textId="77777777" w:rsidR="00747CCB" w:rsidRPr="004677E0" w:rsidRDefault="00687000">
            <w:pPr>
              <w:pStyle w:val="TableParagraph"/>
              <w:tabs>
                <w:tab w:val="left" w:pos="5106"/>
              </w:tabs>
              <w:spacing w:before="1" w:line="251" w:lineRule="exact"/>
              <w:ind w:right="-15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337AE5CB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line="251" w:lineRule="exact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0CCE5CBD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before="1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63C876C8" w14:textId="77777777" w:rsidR="00747CCB" w:rsidRPr="004677E0" w:rsidRDefault="00687000">
            <w:pPr>
              <w:pStyle w:val="TableParagraph"/>
              <w:tabs>
                <w:tab w:val="left" w:pos="5105"/>
              </w:tabs>
              <w:spacing w:before="2" w:line="251" w:lineRule="exact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1C81B25F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line="251" w:lineRule="exact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36A4A694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65973ADA" w14:textId="77777777" w:rsidR="00747CCB" w:rsidRPr="004677E0" w:rsidRDefault="00687000">
            <w:pPr>
              <w:pStyle w:val="TableParagraph"/>
              <w:tabs>
                <w:tab w:val="left" w:pos="5106"/>
              </w:tabs>
              <w:spacing w:before="1"/>
              <w:ind w:right="-15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  <w:p w14:paraId="75B9BB26" w14:textId="77777777" w:rsidR="00747CCB" w:rsidRPr="004677E0" w:rsidRDefault="00687000">
            <w:pPr>
              <w:pStyle w:val="TableParagraph"/>
              <w:tabs>
                <w:tab w:val="left" w:pos="5104"/>
              </w:tabs>
              <w:spacing w:before="2"/>
            </w:pPr>
            <w:r w:rsidRPr="004677E0">
              <w:rPr>
                <w:u w:val="single"/>
              </w:rPr>
              <w:t xml:space="preserve"> </w:t>
            </w:r>
            <w:r w:rsidRPr="004677E0">
              <w:rPr>
                <w:u w:val="single"/>
              </w:rPr>
              <w:tab/>
            </w:r>
          </w:p>
        </w:tc>
      </w:tr>
    </w:tbl>
    <w:p w14:paraId="4658273D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3EE63896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21159BC6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5505C721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59B532C6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1769C474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4FA2468B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1F792960" w14:textId="77777777" w:rsidR="00747CCB" w:rsidRPr="00181E85" w:rsidRDefault="00747CCB">
      <w:pPr>
        <w:pStyle w:val="a3"/>
        <w:rPr>
          <w:b/>
          <w:sz w:val="20"/>
          <w:highlight w:val="yellow"/>
        </w:rPr>
      </w:pPr>
    </w:p>
    <w:p w14:paraId="06350A6A" w14:textId="77777777" w:rsidR="00747CCB" w:rsidRDefault="00687000">
      <w:pPr>
        <w:pStyle w:val="a3"/>
        <w:spacing w:before="61"/>
        <w:rPr>
          <w:b/>
          <w:sz w:val="20"/>
        </w:rPr>
      </w:pPr>
      <w:r w:rsidRPr="00181E85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DD4360" wp14:editId="326E7C90">
                <wp:simplePos x="0" y="0"/>
                <wp:positionH relativeFrom="page">
                  <wp:posOffset>719632</wp:posOffset>
                </wp:positionH>
                <wp:positionV relativeFrom="paragraph">
                  <wp:posOffset>200012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D5AE12" id="Graphic 2" o:spid="_x0000_s1026" style="position:absolute;margin-left:56.65pt;margin-top:15.7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81E85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AD6D1D" wp14:editId="3F3FD258">
                <wp:simplePos x="0" y="0"/>
                <wp:positionH relativeFrom="page">
                  <wp:posOffset>5104510</wp:posOffset>
                </wp:positionH>
                <wp:positionV relativeFrom="paragraph">
                  <wp:posOffset>200012</wp:posOffset>
                </wp:positionV>
                <wp:extent cx="1902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868128" id="Graphic 3" o:spid="_x0000_s1026" style="position:absolute;margin-left:401.95pt;margin-top:15.75pt;width:14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" path="m,l1901952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747CCB">
      <w:pgSz w:w="11910" w:h="16840"/>
      <w:pgMar w:top="440" w:right="720" w:bottom="460" w:left="980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B144" w14:textId="77777777" w:rsidR="00B51E08" w:rsidRDefault="00B51E08">
      <w:r>
        <w:separator/>
      </w:r>
    </w:p>
  </w:endnote>
  <w:endnote w:type="continuationSeparator" w:id="0">
    <w:p w14:paraId="1A918591" w14:textId="77777777" w:rsidR="00B51E08" w:rsidRDefault="00B5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3AF8" w14:textId="77777777" w:rsidR="00747CCB" w:rsidRDefault="00687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37D0565" wp14:editId="5E44B73D">
              <wp:simplePos x="0" y="0"/>
              <wp:positionH relativeFrom="page">
                <wp:posOffset>6914133</wp:posOffset>
              </wp:positionH>
              <wp:positionV relativeFrom="page">
                <wp:posOffset>10378981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6828E" w14:textId="77777777" w:rsidR="00747CCB" w:rsidRDefault="00687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7D05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817.25pt;width:13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6vccB4QAAAA8B&#10;AAAPAAAAAAAAAAAAAAAAAOwDAABkcnMvZG93bnJldi54bWxQSwUGAAAAAAQABADzAAAA+gQAAAAA&#10;" filled="f" stroked="f">
              <v:textbox inset="0,0,0,0">
                <w:txbxContent>
                  <w:p w14:paraId="0D36828E" w14:textId="77777777" w:rsidR="00747CCB" w:rsidRDefault="00687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3932" w14:textId="77777777" w:rsidR="00B51E08" w:rsidRDefault="00B51E08">
      <w:r>
        <w:separator/>
      </w:r>
    </w:p>
  </w:footnote>
  <w:footnote w:type="continuationSeparator" w:id="0">
    <w:p w14:paraId="332E4027" w14:textId="77777777" w:rsidR="00B51E08" w:rsidRDefault="00B5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A11"/>
    <w:multiLevelType w:val="multilevel"/>
    <w:tmpl w:val="A7D883A0"/>
    <w:lvl w:ilvl="0">
      <w:start w:val="6"/>
      <w:numFmt w:val="decimal"/>
      <w:lvlText w:val="%1"/>
      <w:lvlJc w:val="left"/>
      <w:pPr>
        <w:ind w:left="556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6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43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4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E586A88"/>
    <w:multiLevelType w:val="multilevel"/>
    <w:tmpl w:val="4D52C20C"/>
    <w:lvl w:ilvl="0">
      <w:start w:val="1"/>
      <w:numFmt w:val="decimal"/>
      <w:lvlText w:val="%1"/>
      <w:lvlJc w:val="left"/>
      <w:pPr>
        <w:ind w:left="15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64527A9B"/>
    <w:multiLevelType w:val="multilevel"/>
    <w:tmpl w:val="B2E6915A"/>
    <w:lvl w:ilvl="0">
      <w:start w:val="2"/>
      <w:numFmt w:val="decimal"/>
      <w:lvlText w:val="%1"/>
      <w:lvlJc w:val="left"/>
      <w:pPr>
        <w:ind w:left="124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2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6D2F7D12"/>
    <w:multiLevelType w:val="multilevel"/>
    <w:tmpl w:val="FB5A517C"/>
    <w:lvl w:ilvl="0">
      <w:start w:val="3"/>
      <w:numFmt w:val="decimal"/>
      <w:lvlText w:val="%1"/>
      <w:lvlJc w:val="left"/>
      <w:pPr>
        <w:ind w:left="153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6EB32A1F"/>
    <w:multiLevelType w:val="hybridMultilevel"/>
    <w:tmpl w:val="61D6B07E"/>
    <w:lvl w:ilvl="0" w:tplc="43C672EA">
      <w:start w:val="1"/>
      <w:numFmt w:val="upperRoman"/>
      <w:lvlText w:val="%1."/>
      <w:lvlJc w:val="left"/>
      <w:pPr>
        <w:ind w:left="2749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AA15AA">
      <w:numFmt w:val="bullet"/>
      <w:lvlText w:val="•"/>
      <w:lvlJc w:val="left"/>
      <w:pPr>
        <w:ind w:left="4890" w:hanging="197"/>
      </w:pPr>
      <w:rPr>
        <w:rFonts w:hint="default"/>
        <w:lang w:val="ru-RU" w:eastAsia="en-US" w:bidi="ar-SA"/>
      </w:rPr>
    </w:lvl>
    <w:lvl w:ilvl="2" w:tplc="774C236A">
      <w:numFmt w:val="bullet"/>
      <w:lvlText w:val="•"/>
      <w:lvlJc w:val="left"/>
      <w:pPr>
        <w:ind w:left="5480" w:hanging="197"/>
      </w:pPr>
      <w:rPr>
        <w:rFonts w:hint="default"/>
        <w:lang w:val="ru-RU" w:eastAsia="en-US" w:bidi="ar-SA"/>
      </w:rPr>
    </w:lvl>
    <w:lvl w:ilvl="3" w:tplc="18224DC4">
      <w:numFmt w:val="bullet"/>
      <w:lvlText w:val="•"/>
      <w:lvlJc w:val="left"/>
      <w:pPr>
        <w:ind w:left="6071" w:hanging="197"/>
      </w:pPr>
      <w:rPr>
        <w:rFonts w:hint="default"/>
        <w:lang w:val="ru-RU" w:eastAsia="en-US" w:bidi="ar-SA"/>
      </w:rPr>
    </w:lvl>
    <w:lvl w:ilvl="4" w:tplc="A8B25E84">
      <w:numFmt w:val="bullet"/>
      <w:lvlText w:val="•"/>
      <w:lvlJc w:val="left"/>
      <w:pPr>
        <w:ind w:left="6661" w:hanging="197"/>
      </w:pPr>
      <w:rPr>
        <w:rFonts w:hint="default"/>
        <w:lang w:val="ru-RU" w:eastAsia="en-US" w:bidi="ar-SA"/>
      </w:rPr>
    </w:lvl>
    <w:lvl w:ilvl="5" w:tplc="78327280">
      <w:numFmt w:val="bullet"/>
      <w:lvlText w:val="•"/>
      <w:lvlJc w:val="left"/>
      <w:pPr>
        <w:ind w:left="7252" w:hanging="197"/>
      </w:pPr>
      <w:rPr>
        <w:rFonts w:hint="default"/>
        <w:lang w:val="ru-RU" w:eastAsia="en-US" w:bidi="ar-SA"/>
      </w:rPr>
    </w:lvl>
    <w:lvl w:ilvl="6" w:tplc="1DDCEB7A">
      <w:numFmt w:val="bullet"/>
      <w:lvlText w:val="•"/>
      <w:lvlJc w:val="left"/>
      <w:pPr>
        <w:ind w:left="7842" w:hanging="197"/>
      </w:pPr>
      <w:rPr>
        <w:rFonts w:hint="default"/>
        <w:lang w:val="ru-RU" w:eastAsia="en-US" w:bidi="ar-SA"/>
      </w:rPr>
    </w:lvl>
    <w:lvl w:ilvl="7" w:tplc="3A46042C">
      <w:numFmt w:val="bullet"/>
      <w:lvlText w:val="•"/>
      <w:lvlJc w:val="left"/>
      <w:pPr>
        <w:ind w:left="8432" w:hanging="197"/>
      </w:pPr>
      <w:rPr>
        <w:rFonts w:hint="default"/>
        <w:lang w:val="ru-RU" w:eastAsia="en-US" w:bidi="ar-SA"/>
      </w:rPr>
    </w:lvl>
    <w:lvl w:ilvl="8" w:tplc="686A2B08">
      <w:numFmt w:val="bullet"/>
      <w:lvlText w:val="•"/>
      <w:lvlJc w:val="left"/>
      <w:pPr>
        <w:ind w:left="9023" w:hanging="1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B"/>
    <w:rsid w:val="0000705B"/>
    <w:rsid w:val="00075AFF"/>
    <w:rsid w:val="001031FF"/>
    <w:rsid w:val="001049FF"/>
    <w:rsid w:val="00145421"/>
    <w:rsid w:val="00181E85"/>
    <w:rsid w:val="002444EF"/>
    <w:rsid w:val="002819C4"/>
    <w:rsid w:val="003267D1"/>
    <w:rsid w:val="004677E0"/>
    <w:rsid w:val="00473134"/>
    <w:rsid w:val="004970AF"/>
    <w:rsid w:val="004D1664"/>
    <w:rsid w:val="00606DE2"/>
    <w:rsid w:val="006837C4"/>
    <w:rsid w:val="00687000"/>
    <w:rsid w:val="00747CCB"/>
    <w:rsid w:val="00795826"/>
    <w:rsid w:val="00A2789B"/>
    <w:rsid w:val="00AC2E04"/>
    <w:rsid w:val="00B220ED"/>
    <w:rsid w:val="00B51E08"/>
    <w:rsid w:val="00C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6339"/>
  <w15:docId w15:val="{116B84D4-E6FB-423B-95A1-5D1D642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3" w:firstLine="706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2025-02-07T09:06:00Z</dcterms:created>
  <dcterms:modified xsi:type="dcterms:W3CDTF">2025-07-23T12:28:00Z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